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25" w:rsidRPr="00B37E25" w:rsidRDefault="00B37E25" w:rsidP="00B37E25">
      <w:pPr>
        <w:tabs>
          <w:tab w:val="left" w:pos="1715"/>
        </w:tabs>
        <w:spacing w:line="280" w:lineRule="exact"/>
        <w:jc w:val="right"/>
        <w:rPr>
          <w:rFonts w:ascii="メイリオ" w:eastAsia="メイリオ" w:hAnsi="メイリオ" w:cs="メイリオ"/>
          <w:sz w:val="22"/>
        </w:rPr>
      </w:pPr>
      <w:r w:rsidRPr="00B37E25">
        <w:rPr>
          <w:rFonts w:ascii="メイリオ" w:eastAsia="メイリオ" w:hAnsi="メイリオ" w:cs="メイリオ" w:hint="eastAsia"/>
          <w:sz w:val="22"/>
        </w:rPr>
        <w:t>令和</w:t>
      </w:r>
      <w:r w:rsidR="0029793A">
        <w:rPr>
          <w:rFonts w:ascii="メイリオ" w:eastAsia="メイリオ" w:hAnsi="メイリオ" w:cs="メイリオ" w:hint="eastAsia"/>
          <w:sz w:val="22"/>
        </w:rPr>
        <w:t>2</w:t>
      </w:r>
      <w:bookmarkStart w:id="0" w:name="_GoBack"/>
      <w:bookmarkEnd w:id="0"/>
      <w:r w:rsidRPr="00B37E25">
        <w:rPr>
          <w:rFonts w:ascii="メイリオ" w:eastAsia="メイリオ" w:hAnsi="メイリオ" w:cs="メイリオ" w:hint="eastAsia"/>
          <w:sz w:val="22"/>
        </w:rPr>
        <w:t>年</w:t>
      </w:r>
      <w:r w:rsidR="0029793A">
        <w:rPr>
          <w:rFonts w:ascii="メイリオ" w:eastAsia="メイリオ" w:hAnsi="メイリオ" w:cs="メイリオ" w:hint="eastAsia"/>
          <w:sz w:val="22"/>
        </w:rPr>
        <w:t>2</w:t>
      </w:r>
      <w:r w:rsidRPr="00B37E25">
        <w:rPr>
          <w:rFonts w:ascii="メイリオ" w:eastAsia="メイリオ" w:hAnsi="メイリオ" w:cs="メイリオ" w:hint="eastAsia"/>
          <w:sz w:val="22"/>
        </w:rPr>
        <w:t>月</w:t>
      </w:r>
      <w:r w:rsidR="0029793A">
        <w:rPr>
          <w:rFonts w:ascii="メイリオ" w:eastAsia="メイリオ" w:hAnsi="メイリオ" w:cs="メイリオ" w:hint="eastAsia"/>
          <w:sz w:val="22"/>
        </w:rPr>
        <w:t>3</w:t>
      </w:r>
      <w:r w:rsidRPr="00B37E25">
        <w:rPr>
          <w:rFonts w:ascii="メイリオ" w:eastAsia="メイリオ" w:hAnsi="メイリオ" w:cs="メイリオ" w:hint="eastAsia"/>
          <w:sz w:val="22"/>
        </w:rPr>
        <w:t>日</w:t>
      </w:r>
    </w:p>
    <w:p w:rsidR="00B37E25" w:rsidRPr="00B37E25" w:rsidRDefault="00B37E25" w:rsidP="00B37E25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B37E25">
        <w:rPr>
          <w:rFonts w:ascii="メイリオ" w:eastAsia="メイリオ" w:hAnsi="メイリオ" w:cs="メイリオ" w:hint="eastAsia"/>
          <w:sz w:val="22"/>
        </w:rPr>
        <w:t>薬剤師 各位</w:t>
      </w:r>
    </w:p>
    <w:p w:rsidR="00B37E25" w:rsidRPr="00B37E25" w:rsidRDefault="00B37E25" w:rsidP="00B37E25">
      <w:pPr>
        <w:spacing w:line="280" w:lineRule="exact"/>
        <w:jc w:val="right"/>
        <w:rPr>
          <w:rFonts w:ascii="メイリオ" w:eastAsia="メイリオ" w:hAnsi="メイリオ" w:cs="メイリオ"/>
          <w:sz w:val="22"/>
        </w:rPr>
      </w:pPr>
      <w:r w:rsidRPr="00B37E25">
        <w:rPr>
          <w:rFonts w:ascii="メイリオ" w:eastAsia="メイリオ" w:hAnsi="メイリオ" w:cs="メイリオ" w:hint="eastAsia"/>
          <w:spacing w:val="10"/>
          <w:w w:val="81"/>
          <w:kern w:val="0"/>
          <w:sz w:val="22"/>
          <w:fitText w:val="2352" w:id="2054923521"/>
        </w:rPr>
        <w:t>公益社団法人八幡薬剤師</w:t>
      </w:r>
      <w:r w:rsidRPr="00B37E25">
        <w:rPr>
          <w:rFonts w:ascii="メイリオ" w:eastAsia="メイリオ" w:hAnsi="メイリオ" w:cs="メイリオ" w:hint="eastAsia"/>
          <w:spacing w:val="-2"/>
          <w:w w:val="81"/>
          <w:kern w:val="0"/>
          <w:sz w:val="22"/>
          <w:fitText w:val="2352" w:id="2054923521"/>
        </w:rPr>
        <w:t>会</w:t>
      </w:r>
    </w:p>
    <w:p w:rsidR="00B37E25" w:rsidRPr="00B37E25" w:rsidRDefault="00B37E25" w:rsidP="00B37E25">
      <w:pPr>
        <w:spacing w:line="280" w:lineRule="exact"/>
        <w:jc w:val="right"/>
        <w:rPr>
          <w:rFonts w:ascii="メイリオ" w:eastAsia="メイリオ" w:hAnsi="メイリオ" w:cs="メイリオ"/>
          <w:kern w:val="0"/>
          <w:sz w:val="22"/>
        </w:rPr>
      </w:pPr>
      <w:r w:rsidRPr="00B37E25">
        <w:rPr>
          <w:rFonts w:ascii="メイリオ" w:eastAsia="メイリオ" w:hAnsi="メイリオ" w:cs="メイリオ" w:hint="eastAsia"/>
          <w:sz w:val="22"/>
        </w:rPr>
        <w:t>会　長　星 野 正 俊</w:t>
      </w:r>
    </w:p>
    <w:p w:rsidR="00B37E25" w:rsidRPr="00B37E25" w:rsidRDefault="00B37E25" w:rsidP="00B37E25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 UI Gothic"/>
          <w:kern w:val="0"/>
          <w:sz w:val="22"/>
        </w:rPr>
      </w:pPr>
      <w:r w:rsidRPr="00B37E25">
        <w:rPr>
          <w:rFonts w:asciiTheme="majorEastAsia" w:eastAsiaTheme="majorEastAsia" w:hAnsiTheme="majorEastAsia" w:cs="MS UI Gothic" w:hint="eastAsia"/>
          <w:kern w:val="0"/>
          <w:sz w:val="22"/>
        </w:rPr>
        <w:t xml:space="preserve">　</w:t>
      </w:r>
    </w:p>
    <w:p w:rsidR="00B37E25" w:rsidRPr="005C3899" w:rsidRDefault="00B37E25" w:rsidP="00B37E2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5C3899">
        <w:rPr>
          <w:rFonts w:ascii="メイリオ" w:eastAsia="メイリオ" w:hAnsi="メイリオ" w:cs="メイリオ" w:hint="eastAsia"/>
          <w:kern w:val="0"/>
          <w:szCs w:val="21"/>
        </w:rPr>
        <w:t>平素より本会事業にご理解・ご協力を賜り、厚く御礼申し上げます。</w:t>
      </w:r>
    </w:p>
    <w:p w:rsidR="00B37E25" w:rsidRDefault="00B37E25" w:rsidP="00B37E25">
      <w:pPr>
        <w:spacing w:line="2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直方鞍手薬剤師会より学術</w:t>
      </w:r>
      <w:r w:rsidRPr="005C3899">
        <w:rPr>
          <w:rFonts w:ascii="メイリオ" w:eastAsia="メイリオ" w:hAnsi="メイリオ" w:cs="メイリオ" w:hint="eastAsia"/>
          <w:szCs w:val="21"/>
        </w:rPr>
        <w:t>研修会</w:t>
      </w:r>
      <w:r>
        <w:rPr>
          <w:rFonts w:ascii="メイリオ" w:eastAsia="メイリオ" w:hAnsi="メイリオ" w:cs="メイリオ" w:hint="eastAsia"/>
          <w:szCs w:val="21"/>
        </w:rPr>
        <w:t>のご案内がありましたのでお知らせいたします。</w:t>
      </w:r>
    </w:p>
    <w:p w:rsidR="00B37E25" w:rsidRPr="00C3169B" w:rsidRDefault="00B37E25" w:rsidP="00B37E25">
      <w:pPr>
        <w:spacing w:line="260" w:lineRule="exact"/>
        <w:ind w:firstLineChars="100" w:firstLine="210"/>
        <w:rPr>
          <w:sz w:val="24"/>
        </w:rPr>
      </w:pPr>
      <w:r>
        <w:rPr>
          <w:rFonts w:ascii="メイリオ" w:eastAsia="メイリオ" w:hAnsi="メイリオ" w:cs="メイリオ" w:hint="eastAsia"/>
          <w:szCs w:val="21"/>
        </w:rPr>
        <w:t>受講希望の方は、直接FAXまたはメールでお申込み下さい。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0"/>
      </w:tblGrid>
      <w:tr w:rsidR="00B37E25" w:rsidTr="00B37E25">
        <w:trPr>
          <w:trHeight w:val="11351"/>
          <w:jc w:val="center"/>
        </w:trPr>
        <w:tc>
          <w:tcPr>
            <w:tcW w:w="9580" w:type="dxa"/>
          </w:tcPr>
          <w:p w:rsidR="00B37E25" w:rsidRPr="00EB002B" w:rsidRDefault="00B37E25" w:rsidP="0001203E">
            <w:pPr>
              <w:ind w:firstLineChars="300" w:firstLine="54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令和元</w:t>
            </w:r>
            <w:r w:rsidRPr="00EB002B">
              <w:rPr>
                <w:rFonts w:ascii="Meiryo UI" w:eastAsia="Meiryo UI" w:hAnsi="Meiryo UI" w:hint="eastAsia"/>
                <w:sz w:val="18"/>
                <w:szCs w:val="18"/>
              </w:rPr>
              <w:t>年度</w:t>
            </w:r>
          </w:p>
          <w:p w:rsidR="00B37E25" w:rsidRPr="00F752AC" w:rsidRDefault="00B37E25" w:rsidP="00B37E25">
            <w:pPr>
              <w:jc w:val="center"/>
              <w:rPr>
                <w:rFonts w:ascii="Meiryo UI" w:eastAsia="Meiryo UI" w:hAnsi="Meiryo UI"/>
                <w:b/>
                <w:sz w:val="36"/>
                <w:szCs w:val="36"/>
              </w:rPr>
            </w:pPr>
            <w:r w:rsidRPr="00F752AC">
              <w:rPr>
                <w:rFonts w:ascii="Meiryo UI" w:eastAsia="Meiryo UI" w:hAnsi="Meiryo UI" w:hint="eastAsia"/>
                <w:b/>
                <w:sz w:val="36"/>
                <w:szCs w:val="36"/>
              </w:rPr>
              <w:t>直方鞍手薬剤師会学術研修会のご案内</w:t>
            </w:r>
          </w:p>
          <w:p w:rsidR="00B37E25" w:rsidRPr="002B7D57" w:rsidRDefault="00B37E25" w:rsidP="0001203E">
            <w:pPr>
              <w:spacing w:line="240" w:lineRule="exact"/>
              <w:rPr>
                <w:rFonts w:ascii="Meiryo UI" w:eastAsia="Meiryo UI" w:hAnsi="Meiryo UI"/>
              </w:rPr>
            </w:pPr>
          </w:p>
          <w:p w:rsidR="00B37E25" w:rsidRPr="00B2282F" w:rsidRDefault="00B37E25" w:rsidP="0001203E">
            <w:pPr>
              <w:spacing w:line="24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B2282F">
              <w:rPr>
                <w:rFonts w:ascii="Meiryo UI" w:eastAsia="Meiryo UI" w:hAnsi="Meiryo UI" w:hint="eastAsia"/>
                <w:sz w:val="20"/>
                <w:szCs w:val="18"/>
              </w:rPr>
              <w:t>謹啓</w:t>
            </w:r>
            <w:r w:rsidR="00482C63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Pr="00B2282F">
              <w:rPr>
                <w:rFonts w:ascii="Meiryo UI" w:eastAsia="Meiryo UI" w:hAnsi="Meiryo UI" w:hint="eastAsia"/>
                <w:sz w:val="20"/>
                <w:szCs w:val="18"/>
              </w:rPr>
              <w:t>先生方におかれましては益々ご健勝の事とお慶び申し上げます。</w:t>
            </w:r>
          </w:p>
          <w:p w:rsidR="00B37E25" w:rsidRPr="00B2282F" w:rsidRDefault="00B37E25" w:rsidP="0001203E">
            <w:pPr>
              <w:spacing w:line="24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B2282F">
              <w:rPr>
                <w:rFonts w:ascii="Meiryo UI" w:eastAsia="Meiryo UI" w:hAnsi="Meiryo UI" w:hint="eastAsia"/>
                <w:sz w:val="20"/>
                <w:szCs w:val="18"/>
              </w:rPr>
              <w:t>さて、直方鞍手薬剤師会　定例研修会を下記の要領で開催します。</w:t>
            </w:r>
          </w:p>
          <w:p w:rsidR="00B37E25" w:rsidRPr="00B2282F" w:rsidRDefault="00B37E25" w:rsidP="0001203E">
            <w:pPr>
              <w:spacing w:line="24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B2282F">
              <w:rPr>
                <w:rFonts w:ascii="Meiryo UI" w:eastAsia="Meiryo UI" w:hAnsi="Meiryo UI" w:hint="eastAsia"/>
                <w:sz w:val="20"/>
                <w:szCs w:val="18"/>
              </w:rPr>
              <w:t>他地区会員、非会員の方は、</w:t>
            </w:r>
            <w:r w:rsidR="000A4658">
              <w:rPr>
                <w:rFonts w:ascii="Meiryo UI" w:eastAsia="Meiryo UI" w:hAnsi="Meiryo UI" w:hint="eastAsia"/>
                <w:sz w:val="20"/>
                <w:szCs w:val="18"/>
              </w:rPr>
              <w:t>2</w:t>
            </w:r>
            <w:r w:rsidRPr="00B2282F">
              <w:rPr>
                <w:rFonts w:ascii="Meiryo UI" w:eastAsia="Meiryo UI" w:hAnsi="Meiryo UI" w:hint="eastAsia"/>
                <w:sz w:val="20"/>
                <w:szCs w:val="18"/>
              </w:rPr>
              <w:t>月</w:t>
            </w:r>
            <w:r w:rsidR="00482C63">
              <w:rPr>
                <w:rFonts w:ascii="Meiryo UI" w:eastAsia="Meiryo UI" w:hAnsi="Meiryo UI" w:hint="eastAsia"/>
                <w:sz w:val="20"/>
                <w:szCs w:val="18"/>
              </w:rPr>
              <w:t>5</w:t>
            </w:r>
            <w:r w:rsidRPr="00B2282F">
              <w:rPr>
                <w:rFonts w:ascii="Meiryo UI" w:eastAsia="Meiryo UI" w:hAnsi="Meiryo UI" w:hint="eastAsia"/>
                <w:sz w:val="20"/>
                <w:szCs w:val="18"/>
              </w:rPr>
              <w:t>日までにFax（0949-29-7056）にてお申込み下さい</w:t>
            </w:r>
            <w:r w:rsidR="000A4658">
              <w:rPr>
                <w:rFonts w:ascii="Meiryo UI" w:eastAsia="Meiryo UI" w:hAnsi="Meiryo UI" w:hint="eastAsia"/>
                <w:sz w:val="20"/>
                <w:szCs w:val="18"/>
              </w:rPr>
              <w:t>。</w:t>
            </w:r>
          </w:p>
          <w:p w:rsidR="00B37E25" w:rsidRDefault="00B37E25" w:rsidP="0001203E">
            <w:pPr>
              <w:spacing w:line="24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B2282F">
              <w:rPr>
                <w:rFonts w:ascii="Meiryo UI" w:eastAsia="Meiryo UI" w:hAnsi="Meiryo UI" w:hint="eastAsia"/>
                <w:sz w:val="20"/>
                <w:szCs w:val="18"/>
              </w:rPr>
              <w:t>急な欠席の場合は当日17時までに直方鞍手薬剤師会までご連絡下さい。</w:t>
            </w:r>
          </w:p>
          <w:p w:rsidR="00B37E25" w:rsidRPr="00B2282F" w:rsidRDefault="00B37E25" w:rsidP="0001203E">
            <w:pPr>
              <w:spacing w:line="24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B2282F">
              <w:rPr>
                <w:rFonts w:ascii="Meiryo UI" w:eastAsia="Meiryo UI" w:hAnsi="Meiryo UI" w:hint="eastAsia"/>
                <w:sz w:val="20"/>
                <w:szCs w:val="18"/>
              </w:rPr>
              <w:t>ご多忙のことと存じますが、何卒ご臨席賜りますよう、ご案内申し上げます。</w:t>
            </w:r>
          </w:p>
          <w:p w:rsidR="00B37E25" w:rsidRPr="00B2282F" w:rsidRDefault="00B37E25" w:rsidP="0001203E">
            <w:pPr>
              <w:spacing w:line="24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B2282F">
              <w:rPr>
                <w:rFonts w:ascii="Meiryo UI" w:eastAsia="Meiryo UI" w:hAnsi="Meiryo UI" w:hint="eastAsia"/>
                <w:sz w:val="20"/>
                <w:szCs w:val="18"/>
              </w:rPr>
              <w:t xml:space="preserve">　　　　　　　　　　　　　　　　　　　　　　　　　　　　　　　　　　　　　　　　　　　　謹白</w:t>
            </w:r>
          </w:p>
          <w:p w:rsidR="00B37E25" w:rsidRPr="000C3F85" w:rsidRDefault="00B37E25" w:rsidP="0001203E">
            <w:pPr>
              <w:spacing w:line="24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0C3F85">
              <w:rPr>
                <w:rFonts w:ascii="Meiryo UI" w:eastAsia="Meiryo UI" w:hAnsi="Meiryo UI" w:hint="eastAsia"/>
                <w:sz w:val="18"/>
                <w:szCs w:val="18"/>
              </w:rPr>
              <w:t xml:space="preserve"> 　　　　　　一般社団法人　直方鞍手薬剤師会</w:t>
            </w:r>
          </w:p>
          <w:p w:rsidR="00B37E25" w:rsidRPr="000C3F85" w:rsidRDefault="00B37E25" w:rsidP="0001203E">
            <w:pPr>
              <w:spacing w:line="24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0C3F85">
              <w:rPr>
                <w:rFonts w:ascii="Meiryo UI" w:eastAsia="Meiryo UI" w:hAnsi="Meiryo UI" w:hint="eastAsia"/>
                <w:sz w:val="18"/>
                <w:szCs w:val="18"/>
              </w:rPr>
              <w:t>会長　因間　司</w:t>
            </w:r>
          </w:p>
          <w:p w:rsidR="00B37E25" w:rsidRPr="00EB002B" w:rsidRDefault="00B37E25" w:rsidP="0001203E">
            <w:pPr>
              <w:spacing w:line="0" w:lineRule="atLeast"/>
              <w:ind w:firstLineChars="400" w:firstLine="960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EB002B">
              <w:rPr>
                <w:rFonts w:ascii="Meiryo UI" w:eastAsia="Meiryo UI" w:hAnsi="Meiryo UI" w:hint="eastAsia"/>
                <w:b/>
                <w:sz w:val="24"/>
              </w:rPr>
              <w:t>記</w:t>
            </w:r>
          </w:p>
          <w:p w:rsidR="00B37E25" w:rsidRPr="004B2FC8" w:rsidRDefault="00B37E25" w:rsidP="0001203E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bookmarkStart w:id="1" w:name="_Hlk18669813"/>
            <w:r w:rsidRPr="004B2FC8">
              <w:rPr>
                <w:rFonts w:ascii="Meiryo UI" w:eastAsia="Meiryo UI" w:hAnsi="Meiryo UI" w:hint="eastAsia"/>
                <w:b/>
                <w:sz w:val="24"/>
              </w:rPr>
              <w:t xml:space="preserve">日時　</w:t>
            </w:r>
            <w:r>
              <w:rPr>
                <w:rFonts w:ascii="Meiryo UI" w:eastAsia="Meiryo UI" w:hAnsi="Meiryo UI" w:hint="eastAsia"/>
                <w:b/>
                <w:sz w:val="24"/>
              </w:rPr>
              <w:t>令和</w:t>
            </w:r>
            <w:r w:rsidR="00482C63">
              <w:rPr>
                <w:rFonts w:ascii="Meiryo UI" w:eastAsia="Meiryo UI" w:hAnsi="Meiryo UI" w:hint="eastAsia"/>
                <w:b/>
                <w:sz w:val="24"/>
              </w:rPr>
              <w:t>2</w:t>
            </w:r>
            <w:r w:rsidRPr="004B2FC8">
              <w:rPr>
                <w:rFonts w:ascii="Meiryo UI" w:eastAsia="Meiryo UI" w:hAnsi="Meiryo UI" w:hint="eastAsia"/>
                <w:b/>
                <w:sz w:val="24"/>
              </w:rPr>
              <w:t>年</w:t>
            </w:r>
            <w:r w:rsidR="000A4658">
              <w:rPr>
                <w:rFonts w:ascii="Meiryo UI" w:eastAsia="Meiryo UI" w:hAnsi="Meiryo UI" w:hint="eastAsia"/>
                <w:b/>
                <w:sz w:val="24"/>
              </w:rPr>
              <w:t>2</w:t>
            </w:r>
            <w:r w:rsidRPr="004B2FC8">
              <w:rPr>
                <w:rFonts w:ascii="Meiryo UI" w:eastAsia="Meiryo UI" w:hAnsi="Meiryo UI" w:hint="eastAsia"/>
                <w:b/>
                <w:sz w:val="24"/>
              </w:rPr>
              <w:t>月</w:t>
            </w:r>
            <w:r w:rsidR="00482C63">
              <w:rPr>
                <w:rFonts w:ascii="Meiryo UI" w:eastAsia="Meiryo UI" w:hAnsi="Meiryo UI" w:hint="eastAsia"/>
                <w:b/>
                <w:sz w:val="24"/>
              </w:rPr>
              <w:t>6</w:t>
            </w:r>
            <w:r w:rsidRPr="004B2FC8">
              <w:rPr>
                <w:rFonts w:ascii="Meiryo UI" w:eastAsia="Meiryo UI" w:hAnsi="Meiryo UI" w:hint="eastAsia"/>
                <w:b/>
                <w:sz w:val="24"/>
              </w:rPr>
              <w:t>日(</w:t>
            </w:r>
            <w:r w:rsidR="000A4658">
              <w:rPr>
                <w:rFonts w:ascii="Meiryo UI" w:eastAsia="Meiryo UI" w:hAnsi="Meiryo UI" w:hint="eastAsia"/>
                <w:b/>
                <w:sz w:val="24"/>
              </w:rPr>
              <w:t>木</w:t>
            </w:r>
            <w:r w:rsidRPr="004B2FC8">
              <w:rPr>
                <w:rFonts w:ascii="Meiryo UI" w:eastAsia="Meiryo UI" w:hAnsi="Meiryo UI" w:hint="eastAsia"/>
                <w:b/>
                <w:sz w:val="24"/>
              </w:rPr>
              <w:t>)　19：</w:t>
            </w:r>
            <w:r>
              <w:rPr>
                <w:rFonts w:ascii="Meiryo UI" w:eastAsia="Meiryo UI" w:hAnsi="Meiryo UI" w:hint="eastAsia"/>
                <w:b/>
                <w:sz w:val="24"/>
              </w:rPr>
              <w:t>00</w:t>
            </w:r>
            <w:r w:rsidRPr="004B2FC8">
              <w:rPr>
                <w:rFonts w:ascii="Meiryo UI" w:eastAsia="Meiryo UI" w:hAnsi="Meiryo UI" w:hint="eastAsia"/>
                <w:b/>
                <w:sz w:val="24"/>
              </w:rPr>
              <w:t>～21：00</w:t>
            </w:r>
          </w:p>
          <w:bookmarkEnd w:id="1"/>
          <w:p w:rsidR="00B37E25" w:rsidRPr="004B2FC8" w:rsidRDefault="00B37E25" w:rsidP="0001203E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4B2FC8">
              <w:rPr>
                <w:rFonts w:ascii="Meiryo UI" w:eastAsia="Meiryo UI" w:hAnsi="Meiryo UI" w:hint="eastAsia"/>
                <w:b/>
                <w:sz w:val="24"/>
              </w:rPr>
              <w:t>場所　直方鞍手薬剤師会館　　　　福岡県直方市古町8－12　　　TEL　0949－29－7055</w:t>
            </w:r>
          </w:p>
          <w:p w:rsidR="00B37E25" w:rsidRDefault="00B37E25" w:rsidP="0001203E">
            <w:pPr>
              <w:spacing w:line="0" w:lineRule="atLeast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8D0175">
              <w:rPr>
                <w:rFonts w:ascii="Meiryo UI" w:eastAsia="Meiryo UI" w:hAnsi="Meiryo UI" w:hint="eastAsia"/>
                <w:b/>
                <w:sz w:val="28"/>
                <w:szCs w:val="28"/>
              </w:rPr>
              <w:t>講演　　19：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00</w:t>
            </w:r>
            <w:r w:rsidRPr="008D0175">
              <w:rPr>
                <w:rFonts w:ascii="Meiryo UI" w:eastAsia="Meiryo UI" w:hAnsi="Meiryo UI" w:hint="eastAsia"/>
                <w:b/>
                <w:sz w:val="28"/>
                <w:szCs w:val="28"/>
              </w:rPr>
              <w:t>～21：00</w:t>
            </w:r>
          </w:p>
          <w:p w:rsidR="00B37E25" w:rsidRPr="008D0175" w:rsidRDefault="00B37E25" w:rsidP="0001203E">
            <w:pPr>
              <w:spacing w:line="0" w:lineRule="atLeast"/>
              <w:ind w:firstLineChars="300" w:firstLine="1080"/>
              <w:rPr>
                <w:rFonts w:ascii="Meiryo UI" w:eastAsia="Meiryo UI" w:hAnsi="Meiryo UI"/>
                <w:b/>
                <w:sz w:val="36"/>
                <w:szCs w:val="36"/>
              </w:rPr>
            </w:pPr>
            <w:r w:rsidRPr="008D0175">
              <w:rPr>
                <w:rFonts w:ascii="Meiryo UI" w:eastAsia="Meiryo UI" w:hAnsi="Meiryo UI" w:hint="eastAsia"/>
                <w:b/>
                <w:sz w:val="36"/>
                <w:szCs w:val="36"/>
              </w:rPr>
              <w:t>「</w:t>
            </w:r>
            <w:r w:rsidR="00482C63">
              <w:rPr>
                <w:rFonts w:ascii="Meiryo UI" w:eastAsia="Meiryo UI" w:hAnsi="Meiryo UI" w:hint="eastAsia"/>
                <w:b/>
                <w:sz w:val="36"/>
                <w:szCs w:val="36"/>
              </w:rPr>
              <w:t>循環器内科医が考える糖尿病治療戦略</w:t>
            </w:r>
            <w:r w:rsidRPr="008D0175">
              <w:rPr>
                <w:rFonts w:ascii="Meiryo UI" w:eastAsia="Meiryo UI" w:hAnsi="Meiryo UI" w:hint="eastAsia"/>
                <w:b/>
                <w:sz w:val="36"/>
                <w:szCs w:val="36"/>
              </w:rPr>
              <w:t>」</w:t>
            </w:r>
          </w:p>
          <w:p w:rsidR="00B37E25" w:rsidRPr="008D0175" w:rsidRDefault="00482C63" w:rsidP="00482C63">
            <w:pPr>
              <w:spacing w:line="0" w:lineRule="atLeast"/>
              <w:ind w:firstLineChars="1000" w:firstLine="2800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小倉記念病院　循環器内科医長</w:t>
            </w:r>
            <w:r w:rsidR="000A4658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森永崇</w:t>
            </w:r>
            <w:r w:rsidR="000A4658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　先生</w:t>
            </w:r>
          </w:p>
          <w:p w:rsidR="00B37E25" w:rsidRPr="008D0175" w:rsidRDefault="00B37E25" w:rsidP="0001203E">
            <w:pPr>
              <w:rPr>
                <w:rFonts w:ascii="Meiryo UI" w:eastAsia="Meiryo UI" w:hAnsi="Meiryo UI"/>
                <w:b/>
                <w:szCs w:val="21"/>
              </w:rPr>
            </w:pPr>
            <w:r w:rsidRPr="008D0175">
              <w:rPr>
                <w:rFonts w:ascii="Meiryo UI" w:eastAsia="Meiryo UI" w:hAnsi="Meiryo UI" w:hint="eastAsia"/>
                <w:b/>
                <w:szCs w:val="21"/>
              </w:rPr>
              <w:t>会費　直方鞍手薬剤師会会員（正会員A・B、賛助会員A・B、地区会員等）：無料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　　</w:t>
            </w:r>
          </w:p>
          <w:p w:rsidR="00B37E25" w:rsidRDefault="00B37E25" w:rsidP="0001203E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　　　　他地区会員：1000円</w:t>
            </w:r>
          </w:p>
          <w:p w:rsidR="00B37E25" w:rsidRDefault="00B37E25" w:rsidP="0001203E">
            <w:pPr>
              <w:ind w:firstLineChars="200" w:firstLine="420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（ご注意：福岡県薬剤師会研修カードを持参しない場合、非会員扱いとなります。）</w:t>
            </w:r>
          </w:p>
          <w:p w:rsidR="00B37E25" w:rsidRPr="002651C0" w:rsidRDefault="00B37E25" w:rsidP="0001203E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　　　　非会員（各会員以外全て）：3000円</w:t>
            </w:r>
          </w:p>
          <w:p w:rsidR="00B37E25" w:rsidRDefault="00B37E25" w:rsidP="0001203E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※当日は定例会を行いますので、他地区会員は研修会開始まで1階でお待ち頂きます。</w:t>
            </w:r>
          </w:p>
          <w:p w:rsidR="00B37E25" w:rsidRDefault="00B37E25" w:rsidP="0001203E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7F1DDE">
              <w:rPr>
                <w:rFonts w:ascii="Meiryo UI" w:eastAsia="Meiryo UI" w:hAnsi="Meiryo UI" w:hint="eastAsia"/>
                <w:b/>
                <w:sz w:val="20"/>
                <w:szCs w:val="20"/>
              </w:rPr>
              <w:t>※日本薬剤師研修単位　1単位（申請中）</w:t>
            </w:r>
          </w:p>
          <w:p w:rsidR="000A4658" w:rsidRDefault="000A4658" w:rsidP="000A4658">
            <w:pPr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 xml:space="preserve">　　　　　　　　　　　　　　　　　　　　　　　　　　　　</w:t>
            </w:r>
            <w:r w:rsidRPr="002B7D57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共催</w:t>
            </w:r>
            <w:r w:rsidRPr="002B7D57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4"/>
              </w:rPr>
              <w:t>直方鞍手薬剤師会／</w:t>
            </w:r>
            <w:r w:rsidR="00482C63">
              <w:rPr>
                <w:rFonts w:ascii="Meiryo UI" w:eastAsia="Meiryo UI" w:hAnsi="Meiryo UI" w:hint="eastAsia"/>
                <w:b/>
                <w:sz w:val="24"/>
              </w:rPr>
              <w:t>田辺三菱製薬</w:t>
            </w:r>
          </w:p>
          <w:p w:rsidR="00B37E25" w:rsidRPr="00D91482" w:rsidRDefault="00B37E25" w:rsidP="0001203E">
            <w:pPr>
              <w:spacing w:line="240" w:lineRule="exact"/>
              <w:rPr>
                <w:rFonts w:ascii="Meiryo UI" w:eastAsia="Meiryo UI" w:hAnsi="Meiryo UI"/>
                <w:b/>
                <w:szCs w:val="21"/>
                <w:u w:val="dashDotHeavy"/>
              </w:rPr>
            </w:pPr>
            <w:r>
              <w:rPr>
                <w:rFonts w:ascii="Meiryo UI" w:eastAsia="Meiryo UI" w:hAnsi="Meiryo UI" w:hint="eastAsia"/>
                <w:b/>
                <w:szCs w:val="21"/>
                <w:u w:val="dashDotHeavy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="000A4658">
              <w:rPr>
                <w:rFonts w:ascii="Meiryo UI" w:eastAsia="Meiryo UI" w:hAnsi="Meiryo UI" w:hint="eastAsia"/>
                <w:b/>
                <w:szCs w:val="21"/>
                <w:u w:val="dashDotHeavy"/>
              </w:rPr>
              <w:t xml:space="preserve">　　　　</w:t>
            </w:r>
            <w:r w:rsidR="000A4658" w:rsidRPr="002B7D57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</w:p>
          <w:p w:rsidR="00B37E25" w:rsidRDefault="00B37E25" w:rsidP="0001203E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他地区薬剤師会　</w:t>
            </w:r>
            <w:r w:rsidR="000A4658"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 w:hint="eastAsia"/>
                <w:b/>
                <w:szCs w:val="21"/>
              </w:rPr>
              <w:t>月</w:t>
            </w:r>
            <w:r w:rsidR="00482C63">
              <w:rPr>
                <w:rFonts w:ascii="Meiryo UI" w:eastAsia="Meiryo UI" w:hAnsi="Meiryo UI" w:hint="eastAsia"/>
                <w:b/>
                <w:szCs w:val="21"/>
              </w:rPr>
              <w:t>6</w:t>
            </w:r>
            <w:r>
              <w:rPr>
                <w:rFonts w:ascii="Meiryo UI" w:eastAsia="Meiryo UI" w:hAnsi="Meiryo UI" w:hint="eastAsia"/>
                <w:b/>
                <w:szCs w:val="21"/>
              </w:rPr>
              <w:t>日直方鞍手薬剤師会研修会お申込み　　Fax0949-29-7056</w:t>
            </w:r>
          </w:p>
          <w:p w:rsidR="00B37E25" w:rsidRDefault="00B37E25" w:rsidP="0001203E">
            <w:pPr>
              <w:rPr>
                <w:rFonts w:ascii="Meiryo UI" w:eastAsia="Meiryo UI" w:hAnsi="Meiryo UI"/>
                <w:b/>
                <w:szCs w:val="21"/>
                <w:u w:val="single"/>
              </w:rPr>
            </w:pPr>
            <w:r w:rsidRPr="002651C0">
              <w:rPr>
                <w:rFonts w:ascii="Meiryo UI" w:eastAsia="Meiryo UI" w:hAnsi="Meiryo UI" w:hint="eastAsia"/>
                <w:b/>
                <w:szCs w:val="21"/>
                <w:u w:val="single"/>
              </w:rPr>
              <w:t>直方鞍手薬剤師会会員は申込不要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　　　　　　　</w:t>
            </w:r>
            <w:r w:rsidRPr="002651C0">
              <w:rPr>
                <w:rFonts w:ascii="Meiryo UI" w:eastAsia="Meiryo UI" w:hAnsi="Meiryo UI" w:hint="eastAsia"/>
                <w:b/>
                <w:szCs w:val="21"/>
                <w:u w:val="single"/>
              </w:rPr>
              <w:t>《地区薬剤師会名》</w:t>
            </w:r>
            <w:r>
              <w:rPr>
                <w:rFonts w:ascii="Meiryo UI" w:eastAsia="Meiryo UI" w:hAnsi="Meiryo UI" w:hint="eastAsia"/>
                <w:b/>
                <w:szCs w:val="21"/>
                <w:u w:val="single"/>
              </w:rPr>
              <w:t xml:space="preserve">　　　　　　　　　　　　　　　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3118"/>
              <w:gridCol w:w="2126"/>
            </w:tblGrid>
            <w:tr w:rsidR="00B37E25" w:rsidRPr="00FC2945" w:rsidTr="0001203E">
              <w:trPr>
                <w:trHeight w:val="240"/>
              </w:trPr>
              <w:tc>
                <w:tcPr>
                  <w:tcW w:w="2802" w:type="dxa"/>
                  <w:shd w:val="clear" w:color="auto" w:fill="auto"/>
                  <w:noWrap/>
                  <w:hideMark/>
                </w:tcPr>
                <w:p w:rsidR="00B37E25" w:rsidRPr="00FC2945" w:rsidRDefault="00B37E25" w:rsidP="000A4658">
                  <w:pPr>
                    <w:jc w:val="center"/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  <w:r w:rsidRPr="00FC2945">
                    <w:rPr>
                      <w:rFonts w:ascii="Meiryo UI" w:eastAsia="Meiryo UI" w:hAnsi="Meiryo UI" w:hint="eastAsia"/>
                      <w:b/>
                      <w:szCs w:val="21"/>
                      <w:u w:val="single"/>
                    </w:rPr>
                    <w:t>勤務先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hideMark/>
                </w:tcPr>
                <w:p w:rsidR="00B37E25" w:rsidRPr="00FC2945" w:rsidRDefault="00B37E25" w:rsidP="000A4658">
                  <w:pPr>
                    <w:jc w:val="center"/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  <w:r w:rsidRPr="00FC2945">
                    <w:rPr>
                      <w:rFonts w:ascii="Meiryo UI" w:eastAsia="Meiryo UI" w:hAnsi="Meiryo UI" w:hint="eastAsia"/>
                      <w:b/>
                      <w:szCs w:val="21"/>
                      <w:u w:val="single"/>
                    </w:rPr>
                    <w:t>ご氏名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B37E25" w:rsidRPr="00FC2945" w:rsidRDefault="00B37E25" w:rsidP="000A4658">
                  <w:pPr>
                    <w:jc w:val="center"/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  <w:r w:rsidRPr="00FC2945">
                    <w:rPr>
                      <w:rFonts w:ascii="Meiryo UI" w:eastAsia="Meiryo UI" w:hAnsi="Meiryo UI" w:hint="eastAsia"/>
                      <w:b/>
                      <w:szCs w:val="21"/>
                      <w:u w:val="single"/>
                    </w:rPr>
                    <w:t>領収書の</w:t>
                  </w:r>
                  <w:r>
                    <w:rPr>
                      <w:rFonts w:ascii="Meiryo UI" w:eastAsia="Meiryo UI" w:hAnsi="Meiryo UI" w:hint="eastAsia"/>
                      <w:b/>
                      <w:szCs w:val="21"/>
                      <w:u w:val="single"/>
                    </w:rPr>
                    <w:t>要否</w:t>
                  </w:r>
                </w:p>
              </w:tc>
            </w:tr>
            <w:tr w:rsidR="00B37E25" w:rsidRPr="00FC2945" w:rsidTr="0001203E">
              <w:trPr>
                <w:trHeight w:val="360"/>
              </w:trPr>
              <w:tc>
                <w:tcPr>
                  <w:tcW w:w="2802" w:type="dxa"/>
                  <w:shd w:val="clear" w:color="auto" w:fill="auto"/>
                  <w:noWrap/>
                  <w:hideMark/>
                </w:tcPr>
                <w:p w:rsidR="00B37E25" w:rsidRPr="00FC2945" w:rsidRDefault="00B37E25" w:rsidP="0001203E">
                  <w:pPr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hideMark/>
                </w:tcPr>
                <w:p w:rsidR="00B37E25" w:rsidRPr="00FC2945" w:rsidRDefault="00B37E25" w:rsidP="0001203E">
                  <w:pPr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B37E25" w:rsidRPr="00FC2945" w:rsidRDefault="00B37E25" w:rsidP="0001203E">
                  <w:pPr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</w:p>
              </w:tc>
            </w:tr>
            <w:tr w:rsidR="00B37E25" w:rsidRPr="00FC2945" w:rsidTr="0001203E">
              <w:trPr>
                <w:trHeight w:val="360"/>
              </w:trPr>
              <w:tc>
                <w:tcPr>
                  <w:tcW w:w="2802" w:type="dxa"/>
                  <w:shd w:val="clear" w:color="auto" w:fill="auto"/>
                  <w:noWrap/>
                  <w:hideMark/>
                </w:tcPr>
                <w:p w:rsidR="00B37E25" w:rsidRPr="00FC2945" w:rsidRDefault="00B37E25" w:rsidP="0001203E">
                  <w:pPr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hideMark/>
                </w:tcPr>
                <w:p w:rsidR="00B37E25" w:rsidRPr="00FC2945" w:rsidRDefault="00B37E25" w:rsidP="0001203E">
                  <w:pPr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B37E25" w:rsidRPr="00FC2945" w:rsidRDefault="00B37E25" w:rsidP="0001203E">
                  <w:pPr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</w:p>
              </w:tc>
            </w:tr>
          </w:tbl>
          <w:p w:rsidR="00B37E25" w:rsidRPr="00970BCC" w:rsidRDefault="00B37E25" w:rsidP="0001203E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　　　　　　　　　　　　　　　　　　　　　　　　　　※領収書が「要」の場合、宛名は</w:t>
            </w:r>
            <w:r w:rsidRPr="000A4658">
              <w:rPr>
                <w:rFonts w:ascii="Meiryo UI" w:eastAsia="Meiryo UI" w:hAnsi="Meiryo UI" w:hint="eastAsia"/>
                <w:b/>
                <w:szCs w:val="21"/>
                <w:u w:val="double"/>
              </w:rPr>
              <w:t>勤務先</w:t>
            </w:r>
            <w:r>
              <w:rPr>
                <w:rFonts w:ascii="Meiryo UI" w:eastAsia="Meiryo UI" w:hAnsi="Meiryo UI" w:hint="eastAsia"/>
                <w:b/>
                <w:szCs w:val="21"/>
              </w:rPr>
              <w:t>とします。</w:t>
            </w:r>
          </w:p>
        </w:tc>
      </w:tr>
    </w:tbl>
    <w:p w:rsidR="007F1CDE" w:rsidRPr="00B37E25" w:rsidRDefault="007F1CDE"/>
    <w:sectPr w:rsidR="007F1CDE" w:rsidRPr="00B37E25" w:rsidSect="00B37E2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25"/>
    <w:rsid w:val="000A4658"/>
    <w:rsid w:val="0029793A"/>
    <w:rsid w:val="003A53B1"/>
    <w:rsid w:val="00482C63"/>
    <w:rsid w:val="007F1CDE"/>
    <w:rsid w:val="00B37E25"/>
    <w:rsid w:val="00B4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B6639"/>
  <w15:docId w15:val="{D2C959C6-E946-4984-B155-8D39E5F7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82C63"/>
    <w:rPr>
      <w:rFonts w:ascii="Meiryo UI" w:eastAsia="Meiryo UI" w:hAnsi="Meiryo UI"/>
      <w:sz w:val="20"/>
      <w:szCs w:val="18"/>
    </w:rPr>
  </w:style>
  <w:style w:type="character" w:customStyle="1" w:styleId="a4">
    <w:name w:val="挨拶文 (文字)"/>
    <w:basedOn w:val="a0"/>
    <w:link w:val="a3"/>
    <w:uiPriority w:val="99"/>
    <w:rsid w:val="00482C63"/>
    <w:rPr>
      <w:rFonts w:ascii="Meiryo UI" w:eastAsia="Meiryo UI" w:hAnsi="Meiryo UI"/>
      <w:sz w:val="20"/>
      <w:szCs w:val="18"/>
    </w:rPr>
  </w:style>
  <w:style w:type="paragraph" w:styleId="a5">
    <w:name w:val="Closing"/>
    <w:basedOn w:val="a"/>
    <w:link w:val="a6"/>
    <w:uiPriority w:val="99"/>
    <w:unhideWhenUsed/>
    <w:rsid w:val="00482C63"/>
    <w:pPr>
      <w:jc w:val="right"/>
    </w:pPr>
    <w:rPr>
      <w:rFonts w:ascii="Meiryo UI" w:eastAsia="Meiryo UI" w:hAnsi="Meiryo UI"/>
      <w:sz w:val="20"/>
      <w:szCs w:val="18"/>
    </w:rPr>
  </w:style>
  <w:style w:type="character" w:customStyle="1" w:styleId="a6">
    <w:name w:val="結語 (文字)"/>
    <w:basedOn w:val="a0"/>
    <w:link w:val="a5"/>
    <w:uiPriority w:val="99"/>
    <w:rsid w:val="00482C63"/>
    <w:rPr>
      <w:rFonts w:ascii="Meiryo UI" w:eastAsia="Meiryo UI" w:hAnsi="Meiryo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(社)八幡薬剤師会</dc:creator>
  <cp:keywords/>
  <dc:description/>
  <cp:lastModifiedBy>(社)八幡薬剤師会</cp:lastModifiedBy>
  <cp:revision>2</cp:revision>
  <dcterms:created xsi:type="dcterms:W3CDTF">2020-02-03T01:44:00Z</dcterms:created>
  <dcterms:modified xsi:type="dcterms:W3CDTF">2020-02-03T01:44:00Z</dcterms:modified>
</cp:coreProperties>
</file>